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A3F84" w14:textId="77777777" w:rsidR="00A13FCB" w:rsidRDefault="005865D7" w:rsidP="00890F21">
      <w:pPr>
        <w:jc w:val="both"/>
        <w:rPr>
          <w:rFonts w:ascii="Verdana" w:eastAsia="Verdana" w:hAnsi="Verdana" w:cs="Verdana"/>
          <w:sz w:val="24"/>
          <w:szCs w:val="24"/>
        </w:rPr>
      </w:pPr>
      <w:r>
        <w:rPr>
          <w:rFonts w:ascii="Verdana" w:eastAsia="Verdana" w:hAnsi="Verdana" w:cs="Verdana"/>
          <w:noProof/>
          <w:sz w:val="24"/>
          <w:szCs w:val="24"/>
          <w:lang w:val="en-US" w:eastAsia="en-US"/>
        </w:rPr>
        <w:drawing>
          <wp:inline distT="114300" distB="114300" distL="114300" distR="114300" wp14:anchorId="7E9A33E0" wp14:editId="7CC52217">
            <wp:extent cx="1800000" cy="681141"/>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800000" cy="681141"/>
                    </a:xfrm>
                    <a:prstGeom prst="rect">
                      <a:avLst/>
                    </a:prstGeom>
                    <a:ln/>
                  </pic:spPr>
                </pic:pic>
              </a:graphicData>
            </a:graphic>
          </wp:inline>
        </w:drawing>
      </w:r>
    </w:p>
    <w:p w14:paraId="073371D7" w14:textId="77777777" w:rsidR="00A13FCB" w:rsidRDefault="00A13FCB" w:rsidP="00890F21">
      <w:pPr>
        <w:jc w:val="both"/>
        <w:rPr>
          <w:rFonts w:ascii="Verdana" w:eastAsia="Verdana" w:hAnsi="Verdana" w:cs="Verdana"/>
          <w:sz w:val="24"/>
          <w:szCs w:val="24"/>
        </w:rPr>
      </w:pPr>
    </w:p>
    <w:p w14:paraId="35C9260B" w14:textId="77777777" w:rsidR="00D027B2" w:rsidRDefault="00D027B2" w:rsidP="00890F21">
      <w:pPr>
        <w:jc w:val="both"/>
        <w:rPr>
          <w:rFonts w:ascii="Verdana" w:eastAsia="Verdana" w:hAnsi="Verdana" w:cs="Verdana"/>
          <w:b/>
          <w:bCs/>
          <w:sz w:val="28"/>
          <w:szCs w:val="28"/>
        </w:rPr>
      </w:pPr>
    </w:p>
    <w:p w14:paraId="46D50E74" w14:textId="35AD837B" w:rsidR="00032720" w:rsidRPr="00032720" w:rsidRDefault="002909DA" w:rsidP="00890F21">
      <w:pPr>
        <w:spacing w:after="240"/>
        <w:jc w:val="both"/>
        <w:rPr>
          <w:rFonts w:ascii="Verdana" w:eastAsia="Verdana" w:hAnsi="Verdana" w:cs="Verdana"/>
          <w:b/>
          <w:bCs/>
          <w:sz w:val="28"/>
          <w:szCs w:val="28"/>
          <w:lang w:val="en-US"/>
        </w:rPr>
      </w:pPr>
      <w:r w:rsidRPr="002B3497">
        <w:rPr>
          <w:rFonts w:ascii="Verdana" w:eastAsia="Verdana" w:hAnsi="Verdana" w:cs="Verdana"/>
          <w:b/>
          <w:bCs/>
          <w:sz w:val="28"/>
          <w:szCs w:val="28"/>
          <w:lang w:val="en-US"/>
        </w:rPr>
        <w:t xml:space="preserve">Autonomous driving and battery swapping: </w:t>
      </w:r>
      <w:proofErr w:type="spellStart"/>
      <w:r w:rsidRPr="002B3497">
        <w:rPr>
          <w:rFonts w:ascii="Verdana" w:eastAsia="Verdana" w:hAnsi="Verdana" w:cs="Verdana"/>
          <w:b/>
          <w:bCs/>
          <w:sz w:val="28"/>
          <w:szCs w:val="28"/>
          <w:lang w:val="en-US"/>
        </w:rPr>
        <w:t>Teoresi</w:t>
      </w:r>
      <w:proofErr w:type="spellEnd"/>
      <w:r w:rsidRPr="002B3497">
        <w:rPr>
          <w:rFonts w:ascii="Verdana" w:eastAsia="Verdana" w:hAnsi="Verdana" w:cs="Verdana"/>
          <w:b/>
          <w:bCs/>
          <w:sz w:val="28"/>
          <w:szCs w:val="28"/>
          <w:lang w:val="en-US"/>
        </w:rPr>
        <w:t xml:space="preserve"> and XEV bring their connected and shared car concept for the smart cities of the future to Paris </w:t>
      </w:r>
    </w:p>
    <w:p w14:paraId="7DE23DF1" w14:textId="08CA7C79" w:rsidR="00032720" w:rsidRPr="00D027B2" w:rsidRDefault="00D71ED2" w:rsidP="00890F21">
      <w:pPr>
        <w:spacing w:after="240"/>
        <w:jc w:val="both"/>
        <w:rPr>
          <w:rFonts w:ascii="Verdana" w:eastAsia="Verdana" w:hAnsi="Verdana" w:cs="Verdana"/>
          <w:i/>
          <w:iCs/>
          <w:sz w:val="24"/>
          <w:szCs w:val="24"/>
          <w:lang w:val="en-US"/>
        </w:rPr>
      </w:pPr>
      <w:r>
        <w:rPr>
          <w:rFonts w:ascii="Verdana" w:eastAsia="Verdana" w:hAnsi="Verdana" w:cs="Verdana"/>
          <w:i/>
          <w:iCs/>
          <w:sz w:val="24"/>
          <w:szCs w:val="24"/>
          <w:lang w:val="en-US"/>
        </w:rPr>
        <w:br/>
      </w:r>
      <w:r w:rsidR="00032720" w:rsidRPr="00D027B2">
        <w:rPr>
          <w:rFonts w:ascii="Verdana" w:eastAsia="Verdana" w:hAnsi="Verdana" w:cs="Verdana"/>
          <w:i/>
          <w:iCs/>
          <w:sz w:val="24"/>
          <w:szCs w:val="24"/>
          <w:lang w:val="en-US"/>
        </w:rPr>
        <w:t xml:space="preserve">At the Paris Motor Show from 17 to 23 October 2022, the two Turin-based companies </w:t>
      </w:r>
      <w:proofErr w:type="spellStart"/>
      <w:r w:rsidR="00032720" w:rsidRPr="00D027B2">
        <w:rPr>
          <w:rFonts w:ascii="Verdana" w:eastAsia="Verdana" w:hAnsi="Verdana" w:cs="Verdana"/>
          <w:i/>
          <w:iCs/>
          <w:sz w:val="24"/>
          <w:szCs w:val="24"/>
          <w:lang w:val="en-US"/>
        </w:rPr>
        <w:t>Teoresi</w:t>
      </w:r>
      <w:proofErr w:type="spellEnd"/>
      <w:r w:rsidR="00032720" w:rsidRPr="00D027B2">
        <w:rPr>
          <w:rFonts w:ascii="Verdana" w:eastAsia="Verdana" w:hAnsi="Verdana" w:cs="Verdana"/>
          <w:i/>
          <w:iCs/>
          <w:sz w:val="24"/>
          <w:szCs w:val="24"/>
          <w:lang w:val="en-US"/>
        </w:rPr>
        <w:t xml:space="preserve"> and XEV will present an innovative smart mobility project aimed at zero emissions, zero traffic and zero accidents. The latest prototype of the YOYO electric city car offers autonomous driving as well as a quick and easy battery change - and thus represents the next big step towards connected shared mobility in the urban environment.</w:t>
      </w:r>
    </w:p>
    <w:p w14:paraId="016CB0BC" w14:textId="22DA7481" w:rsidR="00D027B2" w:rsidRPr="00D71ED2" w:rsidRDefault="00D71ED2" w:rsidP="00890F21">
      <w:pPr>
        <w:spacing w:after="240"/>
        <w:jc w:val="both"/>
        <w:rPr>
          <w:rFonts w:ascii="Verdana" w:eastAsia="Verdana" w:hAnsi="Verdana" w:cs="Verdana"/>
          <w:b/>
          <w:bCs/>
          <w:sz w:val="24"/>
          <w:szCs w:val="24"/>
          <w:lang w:val="en-US"/>
        </w:rPr>
      </w:pPr>
      <w:r>
        <w:rPr>
          <w:rFonts w:ascii="Verdana" w:eastAsia="Verdana" w:hAnsi="Verdana" w:cs="Verdana"/>
          <w:b/>
          <w:bCs/>
          <w:sz w:val="24"/>
          <w:szCs w:val="24"/>
          <w:lang w:val="en-US"/>
        </w:rPr>
        <w:br/>
      </w:r>
      <w:r w:rsidR="00DC0536">
        <w:rPr>
          <w:rFonts w:ascii="Verdana" w:eastAsia="Verdana" w:hAnsi="Verdana" w:cs="Verdana"/>
          <w:b/>
          <w:bCs/>
          <w:sz w:val="24"/>
          <w:szCs w:val="24"/>
          <w:lang w:val="en-US"/>
        </w:rPr>
        <w:t xml:space="preserve">On Spot </w:t>
      </w:r>
      <w:r w:rsidR="00D027B2" w:rsidRPr="00D71ED2">
        <w:rPr>
          <w:rFonts w:ascii="Verdana" w:eastAsia="Verdana" w:hAnsi="Verdana" w:cs="Verdana"/>
          <w:b/>
          <w:bCs/>
          <w:sz w:val="24"/>
          <w:szCs w:val="24"/>
          <w:lang w:val="en-US"/>
        </w:rPr>
        <w:t xml:space="preserve">together: </w:t>
      </w:r>
      <w:proofErr w:type="spellStart"/>
      <w:r w:rsidR="00D027B2" w:rsidRPr="00D71ED2">
        <w:rPr>
          <w:rFonts w:ascii="Verdana" w:eastAsia="Verdana" w:hAnsi="Verdana" w:cs="Verdana"/>
          <w:b/>
          <w:bCs/>
          <w:sz w:val="24"/>
          <w:szCs w:val="24"/>
          <w:lang w:val="en-US"/>
        </w:rPr>
        <w:t>Teoresi</w:t>
      </w:r>
      <w:proofErr w:type="spellEnd"/>
      <w:r w:rsidR="00D027B2" w:rsidRPr="00D71ED2">
        <w:rPr>
          <w:rFonts w:ascii="Verdana" w:eastAsia="Verdana" w:hAnsi="Verdana" w:cs="Verdana"/>
          <w:b/>
          <w:bCs/>
          <w:sz w:val="24"/>
          <w:szCs w:val="24"/>
          <w:lang w:val="en-US"/>
        </w:rPr>
        <w:t xml:space="preserve"> at the XEV stand.</w:t>
      </w:r>
    </w:p>
    <w:p w14:paraId="761741FC" w14:textId="247BF41A" w:rsidR="00D027B2" w:rsidRDefault="00D027B2" w:rsidP="00890F21">
      <w:pPr>
        <w:spacing w:after="240"/>
        <w:jc w:val="both"/>
        <w:rPr>
          <w:rFonts w:ascii="Verdana" w:eastAsia="Verdana" w:hAnsi="Verdana" w:cs="Verdana"/>
          <w:sz w:val="24"/>
          <w:szCs w:val="24"/>
          <w:lang w:val="en-US"/>
        </w:rPr>
      </w:pPr>
      <w:r w:rsidRPr="00D027B2">
        <w:rPr>
          <w:rFonts w:ascii="Verdana" w:eastAsia="Verdana" w:hAnsi="Verdana" w:cs="Verdana"/>
          <w:sz w:val="24"/>
          <w:szCs w:val="24"/>
          <w:lang w:val="en-US"/>
        </w:rPr>
        <w:t xml:space="preserve">The prototype will test a Smart Mobility incorporating intelligent infrastructures and services, aimed at significantly reducing emissions, traffic and accidents. To bring this to life on site, </w:t>
      </w:r>
      <w:proofErr w:type="spellStart"/>
      <w:r w:rsidRPr="00D027B2">
        <w:rPr>
          <w:rFonts w:ascii="Verdana" w:eastAsia="Verdana" w:hAnsi="Verdana" w:cs="Verdana"/>
          <w:sz w:val="24"/>
          <w:szCs w:val="24"/>
          <w:lang w:val="en-US"/>
        </w:rPr>
        <w:t>Teoresi</w:t>
      </w:r>
      <w:proofErr w:type="spellEnd"/>
      <w:r w:rsidRPr="00D027B2">
        <w:rPr>
          <w:rFonts w:ascii="Verdana" w:eastAsia="Verdana" w:hAnsi="Verdana" w:cs="Verdana"/>
          <w:sz w:val="24"/>
          <w:szCs w:val="24"/>
          <w:lang w:val="en-US"/>
        </w:rPr>
        <w:t xml:space="preserve">, a Turin-based engineering company </w:t>
      </w:r>
      <w:proofErr w:type="spellStart"/>
      <w:r w:rsidRPr="00D027B2">
        <w:rPr>
          <w:rFonts w:ascii="Verdana" w:eastAsia="Verdana" w:hAnsi="Verdana" w:cs="Verdana"/>
          <w:sz w:val="24"/>
          <w:szCs w:val="24"/>
          <w:lang w:val="en-US"/>
        </w:rPr>
        <w:t>specialising</w:t>
      </w:r>
      <w:proofErr w:type="spellEnd"/>
      <w:r w:rsidRPr="00D027B2">
        <w:rPr>
          <w:rFonts w:ascii="Verdana" w:eastAsia="Verdana" w:hAnsi="Verdana" w:cs="Verdana"/>
          <w:sz w:val="24"/>
          <w:szCs w:val="24"/>
          <w:lang w:val="en-US"/>
        </w:rPr>
        <w:t xml:space="preserve"> in cutting-edge automotive technology, will be present at the XEV stand at the Paris Motor Show. Together, the two companies will present algorithms for autonomous driving that have been developed and tested by </w:t>
      </w:r>
      <w:proofErr w:type="spellStart"/>
      <w:r w:rsidRPr="00D027B2">
        <w:rPr>
          <w:rFonts w:ascii="Verdana" w:eastAsia="Verdana" w:hAnsi="Verdana" w:cs="Verdana"/>
          <w:sz w:val="24"/>
          <w:szCs w:val="24"/>
          <w:lang w:val="en-US"/>
        </w:rPr>
        <w:t>Teoresi</w:t>
      </w:r>
      <w:proofErr w:type="spellEnd"/>
      <w:r w:rsidRPr="00D027B2">
        <w:rPr>
          <w:rFonts w:ascii="Verdana" w:eastAsia="Verdana" w:hAnsi="Verdana" w:cs="Verdana"/>
          <w:sz w:val="24"/>
          <w:szCs w:val="24"/>
          <w:lang w:val="en-US"/>
        </w:rPr>
        <w:t xml:space="preserve"> for the innovative manufacturer's electric city car YOYO.</w:t>
      </w:r>
    </w:p>
    <w:p w14:paraId="57D4DD0D" w14:textId="3CAA818F" w:rsidR="00152CCB" w:rsidRPr="00152CCB" w:rsidRDefault="00152CCB" w:rsidP="00890F21">
      <w:pPr>
        <w:spacing w:after="240"/>
        <w:jc w:val="both"/>
        <w:rPr>
          <w:rFonts w:ascii="Verdana" w:eastAsia="Verdana" w:hAnsi="Verdana" w:cs="Verdana"/>
          <w:b/>
          <w:bCs/>
          <w:sz w:val="24"/>
          <w:szCs w:val="24"/>
          <w:lang w:val="en-US"/>
        </w:rPr>
      </w:pPr>
      <w:r>
        <w:rPr>
          <w:rFonts w:ascii="Verdana" w:eastAsia="Verdana" w:hAnsi="Verdana" w:cs="Verdana"/>
          <w:b/>
          <w:bCs/>
          <w:sz w:val="24"/>
          <w:szCs w:val="24"/>
          <w:lang w:val="en-US"/>
        </w:rPr>
        <w:br/>
      </w:r>
      <w:r w:rsidRPr="00152CCB">
        <w:rPr>
          <w:rFonts w:ascii="Verdana" w:eastAsia="Verdana" w:hAnsi="Verdana" w:cs="Verdana"/>
          <w:b/>
          <w:bCs/>
          <w:sz w:val="24"/>
          <w:szCs w:val="24"/>
          <w:lang w:val="en-US"/>
        </w:rPr>
        <w:t>The "protagonist": the YOYO prototype</w:t>
      </w:r>
    </w:p>
    <w:p w14:paraId="546838B6" w14:textId="7439119B" w:rsidR="00D027B2" w:rsidRDefault="00152CCB" w:rsidP="00890F21">
      <w:pPr>
        <w:spacing w:after="240"/>
        <w:jc w:val="both"/>
        <w:rPr>
          <w:rFonts w:ascii="Verdana" w:eastAsia="Verdana" w:hAnsi="Verdana" w:cs="Verdana"/>
          <w:sz w:val="24"/>
          <w:szCs w:val="24"/>
          <w:lang w:val="en-US"/>
        </w:rPr>
      </w:pPr>
      <w:r w:rsidRPr="00152CCB">
        <w:rPr>
          <w:rFonts w:ascii="Verdana" w:eastAsia="Verdana" w:hAnsi="Verdana" w:cs="Verdana"/>
          <w:sz w:val="24"/>
          <w:szCs w:val="24"/>
          <w:lang w:val="en-US"/>
        </w:rPr>
        <w:t xml:space="preserve">The "protagonist" is an autonomous YOYO prototype, which has become a self-driving shared car with automatic battery change thanks to the technology developed by </w:t>
      </w:r>
      <w:proofErr w:type="spellStart"/>
      <w:r w:rsidRPr="00152CCB">
        <w:rPr>
          <w:rFonts w:ascii="Verdana" w:eastAsia="Verdana" w:hAnsi="Verdana" w:cs="Verdana"/>
          <w:sz w:val="24"/>
          <w:szCs w:val="24"/>
          <w:lang w:val="en-US"/>
        </w:rPr>
        <w:t>Teoresi</w:t>
      </w:r>
      <w:proofErr w:type="spellEnd"/>
      <w:r w:rsidRPr="00152CCB">
        <w:rPr>
          <w:rFonts w:ascii="Verdana" w:eastAsia="Verdana" w:hAnsi="Verdana" w:cs="Verdana"/>
          <w:sz w:val="24"/>
          <w:szCs w:val="24"/>
          <w:lang w:val="en-US"/>
        </w:rPr>
        <w:t>. The aim of the YOYO is to offer a vehicle that moves autonomously in urban traffic and communicates with infrastructures and services - including those for charging or replacing batteries - in order to enable increasingly safe and environmentally friendly connected &amp; shared mobility in the city.</w:t>
      </w:r>
    </w:p>
    <w:p w14:paraId="3E3C4F61" w14:textId="2ABE12EF" w:rsidR="00152CCB" w:rsidRDefault="00152CCB" w:rsidP="00890F21">
      <w:pPr>
        <w:spacing w:after="240"/>
        <w:jc w:val="both"/>
        <w:rPr>
          <w:rFonts w:ascii="Verdana" w:eastAsia="Verdana" w:hAnsi="Verdana" w:cs="Verdana"/>
          <w:sz w:val="24"/>
          <w:szCs w:val="24"/>
          <w:lang w:val="en-US"/>
        </w:rPr>
      </w:pPr>
    </w:p>
    <w:p w14:paraId="58E9145E" w14:textId="73F83EEE" w:rsidR="00152CCB" w:rsidRDefault="00152CCB" w:rsidP="00890F21">
      <w:pPr>
        <w:spacing w:after="240"/>
        <w:jc w:val="both"/>
        <w:rPr>
          <w:rFonts w:ascii="Verdana" w:eastAsia="Verdana" w:hAnsi="Verdana" w:cs="Verdana"/>
          <w:sz w:val="24"/>
          <w:szCs w:val="24"/>
          <w:lang w:val="en-US"/>
        </w:rPr>
      </w:pPr>
      <w:r w:rsidRPr="00152CCB">
        <w:rPr>
          <w:rFonts w:ascii="Verdana" w:eastAsia="Verdana" w:hAnsi="Verdana" w:cs="Verdana"/>
          <w:sz w:val="24"/>
          <w:szCs w:val="24"/>
          <w:lang w:val="en-US"/>
        </w:rPr>
        <w:lastRenderedPageBreak/>
        <w:t xml:space="preserve">The autonomous YOYO prototype, which will be on display in Paris on all days of the fair, was first tested in simulated environments and then on the road. For the simulation phase, </w:t>
      </w:r>
      <w:proofErr w:type="spellStart"/>
      <w:r w:rsidRPr="00152CCB">
        <w:rPr>
          <w:rFonts w:ascii="Verdana" w:eastAsia="Verdana" w:hAnsi="Verdana" w:cs="Verdana"/>
          <w:sz w:val="24"/>
          <w:szCs w:val="24"/>
          <w:lang w:val="en-US"/>
        </w:rPr>
        <w:t>Teoresi</w:t>
      </w:r>
      <w:proofErr w:type="spellEnd"/>
      <w:r w:rsidRPr="00152CCB">
        <w:rPr>
          <w:rFonts w:ascii="Verdana" w:eastAsia="Verdana" w:hAnsi="Verdana" w:cs="Verdana"/>
          <w:sz w:val="24"/>
          <w:szCs w:val="24"/>
          <w:lang w:val="en-US"/>
        </w:rPr>
        <w:t xml:space="preserve"> created a virtual environment at its site in Naples, southern Italy, to realistically replicate vehicle dynamics and control strategies. At the XEV stand, a touch screen will show what the simulator "sees" as the car drives. The use of autonomous driving technologies with a view to the charging process will also be demonstrated. Thanks to the dialogue with the infrastructure, the car is able to find the nearest charging station, where autonomous devices then support the battery swapping.</w:t>
      </w:r>
    </w:p>
    <w:p w14:paraId="0A6F52A4" w14:textId="425960FC" w:rsidR="00E20415" w:rsidRPr="00E20415" w:rsidRDefault="00E20415" w:rsidP="00890F21">
      <w:pPr>
        <w:spacing w:after="240"/>
        <w:jc w:val="both"/>
        <w:rPr>
          <w:rFonts w:ascii="Verdana" w:eastAsia="Verdana" w:hAnsi="Verdana" w:cs="Verdana"/>
          <w:b/>
          <w:bCs/>
          <w:sz w:val="24"/>
          <w:szCs w:val="24"/>
          <w:lang w:val="en-US"/>
        </w:rPr>
      </w:pPr>
      <w:r>
        <w:rPr>
          <w:rFonts w:ascii="Verdana" w:eastAsia="Verdana" w:hAnsi="Verdana" w:cs="Verdana"/>
          <w:b/>
          <w:bCs/>
          <w:sz w:val="24"/>
          <w:szCs w:val="24"/>
          <w:lang w:val="en-US"/>
        </w:rPr>
        <w:br/>
      </w:r>
      <w:r w:rsidRPr="00E20415">
        <w:rPr>
          <w:rFonts w:ascii="Verdana" w:eastAsia="Verdana" w:hAnsi="Verdana" w:cs="Verdana"/>
          <w:b/>
          <w:bCs/>
          <w:sz w:val="24"/>
          <w:szCs w:val="24"/>
          <w:lang w:val="en-US"/>
        </w:rPr>
        <w:t>Shared vision: Intelligent urban mobility</w:t>
      </w:r>
    </w:p>
    <w:p w14:paraId="15932FC4" w14:textId="680E660D" w:rsidR="00152CCB" w:rsidRDefault="00E20415" w:rsidP="00890F21">
      <w:pPr>
        <w:spacing w:after="240"/>
        <w:jc w:val="both"/>
        <w:rPr>
          <w:rFonts w:ascii="Verdana" w:eastAsia="Verdana" w:hAnsi="Verdana" w:cs="Verdana"/>
          <w:sz w:val="24"/>
          <w:szCs w:val="24"/>
          <w:lang w:val="en-US"/>
        </w:rPr>
      </w:pPr>
      <w:r w:rsidRPr="00E20415">
        <w:rPr>
          <w:rFonts w:ascii="Verdana" w:eastAsia="Verdana" w:hAnsi="Verdana" w:cs="Verdana"/>
          <w:sz w:val="24"/>
          <w:szCs w:val="24"/>
          <w:lang w:val="en-US"/>
        </w:rPr>
        <w:t xml:space="preserve"> "With the presentation of this new concept for car sharing and shared mobility at the Paris Motor Show, </w:t>
      </w:r>
      <w:proofErr w:type="spellStart"/>
      <w:r w:rsidRPr="00E20415">
        <w:rPr>
          <w:rFonts w:ascii="Verdana" w:eastAsia="Verdana" w:hAnsi="Verdana" w:cs="Verdana"/>
          <w:sz w:val="24"/>
          <w:szCs w:val="24"/>
          <w:lang w:val="en-US"/>
        </w:rPr>
        <w:t>Teoresi</w:t>
      </w:r>
      <w:proofErr w:type="spellEnd"/>
      <w:r w:rsidRPr="00E20415">
        <w:rPr>
          <w:rFonts w:ascii="Verdana" w:eastAsia="Verdana" w:hAnsi="Verdana" w:cs="Verdana"/>
          <w:sz w:val="24"/>
          <w:szCs w:val="24"/>
          <w:lang w:val="en-US"/>
        </w:rPr>
        <w:t xml:space="preserve"> and XEV are presenting their innovative vision of urban mobility of the future, guided by the goals of zero emissions, zero traffic, zero accidents," says Marco Bazzani, Innovation Manager of the </w:t>
      </w:r>
      <w:proofErr w:type="spellStart"/>
      <w:r w:rsidRPr="00E20415">
        <w:rPr>
          <w:rFonts w:ascii="Verdana" w:eastAsia="Verdana" w:hAnsi="Verdana" w:cs="Verdana"/>
          <w:sz w:val="24"/>
          <w:szCs w:val="24"/>
          <w:lang w:val="en-US"/>
        </w:rPr>
        <w:t>Teoresi</w:t>
      </w:r>
      <w:proofErr w:type="spellEnd"/>
      <w:r w:rsidRPr="00E20415">
        <w:rPr>
          <w:rFonts w:ascii="Verdana" w:eastAsia="Verdana" w:hAnsi="Verdana" w:cs="Verdana"/>
          <w:sz w:val="24"/>
          <w:szCs w:val="24"/>
          <w:lang w:val="en-US"/>
        </w:rPr>
        <w:t xml:space="preserve"> Group. "On the one hand, this is about increasingly comfortable, ecological and safe mobility. On the other hand, investments in infrastructure and technology </w:t>
      </w:r>
      <w:r w:rsidR="001D221B">
        <w:rPr>
          <w:rFonts w:ascii="Verdana" w:eastAsia="Verdana" w:hAnsi="Verdana" w:cs="Verdana"/>
          <w:sz w:val="24"/>
          <w:szCs w:val="24"/>
          <w:lang w:val="en-US"/>
        </w:rPr>
        <w:t>–</w:t>
      </w:r>
      <w:r w:rsidRPr="00E20415">
        <w:rPr>
          <w:rFonts w:ascii="Verdana" w:eastAsia="Verdana" w:hAnsi="Verdana" w:cs="Verdana"/>
          <w:sz w:val="24"/>
          <w:szCs w:val="24"/>
          <w:lang w:val="en-US"/>
        </w:rPr>
        <w:t xml:space="preserve"> both generally in e-mobility and specifically in the field of autonomous mobility - make a rapid further development of mobility as a service essential. The self-driving shared car is the next big step in this direction."</w:t>
      </w:r>
    </w:p>
    <w:p w14:paraId="6FC8DCF1" w14:textId="1E8B1640" w:rsidR="00E20415" w:rsidRDefault="000B7F46" w:rsidP="00890F21">
      <w:pPr>
        <w:spacing w:after="240"/>
        <w:jc w:val="both"/>
        <w:rPr>
          <w:rFonts w:ascii="Verdana" w:eastAsia="Verdana" w:hAnsi="Verdana" w:cs="Verdana"/>
          <w:sz w:val="24"/>
          <w:szCs w:val="24"/>
          <w:lang w:val="en-US"/>
        </w:rPr>
      </w:pPr>
      <w:r>
        <w:rPr>
          <w:rFonts w:ascii="Verdana" w:eastAsia="Verdana" w:hAnsi="Verdana" w:cs="Verdana"/>
          <w:sz w:val="24"/>
          <w:szCs w:val="24"/>
          <w:lang w:val="en-US"/>
        </w:rPr>
        <w:t>Lo</w:t>
      </w:r>
      <w:r w:rsidR="00832C5D" w:rsidRPr="00832C5D">
        <w:rPr>
          <w:rFonts w:ascii="Verdana" w:eastAsia="Verdana" w:hAnsi="Verdana" w:cs="Verdana"/>
          <w:sz w:val="24"/>
          <w:szCs w:val="24"/>
          <w:lang w:val="en-US"/>
        </w:rPr>
        <w:t>u</w:t>
      </w:r>
      <w:r>
        <w:rPr>
          <w:rFonts w:ascii="Verdana" w:eastAsia="Verdana" w:hAnsi="Verdana" w:cs="Verdana"/>
          <w:sz w:val="24"/>
          <w:szCs w:val="24"/>
          <w:lang w:val="en-US"/>
        </w:rPr>
        <w:t xml:space="preserve"> Tik</w:t>
      </w:r>
      <w:r w:rsidR="00832C5D" w:rsidRPr="00832C5D">
        <w:rPr>
          <w:rFonts w:ascii="Verdana" w:eastAsia="Verdana" w:hAnsi="Verdana" w:cs="Verdana"/>
          <w:sz w:val="24"/>
          <w:szCs w:val="24"/>
          <w:lang w:val="en-US"/>
        </w:rPr>
        <w:t>, Founder and CEO of XEV, adds: "</w:t>
      </w:r>
      <w:proofErr w:type="spellStart"/>
      <w:r w:rsidR="00832C5D" w:rsidRPr="00832C5D">
        <w:rPr>
          <w:rFonts w:ascii="Verdana" w:eastAsia="Verdana" w:hAnsi="Verdana" w:cs="Verdana"/>
          <w:sz w:val="24"/>
          <w:szCs w:val="24"/>
          <w:lang w:val="en-US"/>
        </w:rPr>
        <w:t>Teoresi's</w:t>
      </w:r>
      <w:proofErr w:type="spellEnd"/>
      <w:r w:rsidR="00832C5D" w:rsidRPr="00832C5D">
        <w:rPr>
          <w:rFonts w:ascii="Verdana" w:eastAsia="Verdana" w:hAnsi="Verdana" w:cs="Verdana"/>
          <w:sz w:val="24"/>
          <w:szCs w:val="24"/>
          <w:lang w:val="en-US"/>
        </w:rPr>
        <w:t xml:space="preserve"> vision for the future of smart mobility is aligned with that of XEV. Since XEV was founded in 2018, creating a sustainable shared future for all has been our long-term goal in developing electric cars and battery exchange technologies and services. We have now sold more than 10,000 YOYO's worldwide, as well as set up car sharing and battery exchange services in Italy, France and Germany. We are very excited about our partnership with </w:t>
      </w:r>
      <w:proofErr w:type="spellStart"/>
      <w:r w:rsidR="00832C5D" w:rsidRPr="00832C5D">
        <w:rPr>
          <w:rFonts w:ascii="Verdana" w:eastAsia="Verdana" w:hAnsi="Verdana" w:cs="Verdana"/>
          <w:sz w:val="24"/>
          <w:szCs w:val="24"/>
          <w:lang w:val="en-US"/>
        </w:rPr>
        <w:t>Teoresi</w:t>
      </w:r>
      <w:proofErr w:type="spellEnd"/>
      <w:r w:rsidR="00832C5D" w:rsidRPr="00832C5D">
        <w:rPr>
          <w:rFonts w:ascii="Verdana" w:eastAsia="Verdana" w:hAnsi="Verdana" w:cs="Verdana"/>
          <w:sz w:val="24"/>
          <w:szCs w:val="24"/>
          <w:lang w:val="en-US"/>
        </w:rPr>
        <w:t>, which gives us access to a particularly advanced technology for autonomous driving algorithms. Combined with XEV's unique technology in electric vehicles and battery swapping, this will create the path towards truly sustainable and smart mobility."</w:t>
      </w:r>
    </w:p>
    <w:p w14:paraId="7778F96A" w14:textId="1D5D208F" w:rsidR="00E20415" w:rsidRDefault="00E20415" w:rsidP="00890F21">
      <w:pPr>
        <w:spacing w:after="240"/>
        <w:jc w:val="both"/>
        <w:rPr>
          <w:rFonts w:ascii="Verdana" w:eastAsia="Verdana" w:hAnsi="Verdana" w:cs="Verdana"/>
          <w:sz w:val="24"/>
          <w:szCs w:val="24"/>
          <w:lang w:val="en-US"/>
        </w:rPr>
      </w:pPr>
    </w:p>
    <w:p w14:paraId="18B6DFC6" w14:textId="3AB36FE5" w:rsidR="002319EC" w:rsidRDefault="002319EC" w:rsidP="00890F21">
      <w:pPr>
        <w:spacing w:after="240"/>
        <w:jc w:val="both"/>
        <w:rPr>
          <w:rFonts w:ascii="Verdana" w:eastAsia="Verdana" w:hAnsi="Verdana" w:cs="Verdana"/>
          <w:sz w:val="24"/>
          <w:szCs w:val="24"/>
          <w:lang w:val="en-US"/>
        </w:rPr>
      </w:pPr>
    </w:p>
    <w:p w14:paraId="10D86A2D" w14:textId="77777777" w:rsidR="002319EC" w:rsidRDefault="002319EC" w:rsidP="00890F21">
      <w:pPr>
        <w:spacing w:after="240"/>
        <w:jc w:val="both"/>
        <w:rPr>
          <w:rFonts w:ascii="Verdana" w:eastAsia="Verdana" w:hAnsi="Verdana" w:cs="Verdana"/>
          <w:sz w:val="24"/>
          <w:szCs w:val="24"/>
          <w:lang w:val="en-US"/>
        </w:rPr>
      </w:pPr>
    </w:p>
    <w:p w14:paraId="59515DCA" w14:textId="32EFFD7C" w:rsidR="002909DA" w:rsidRPr="00DC0554" w:rsidRDefault="002909DA" w:rsidP="00001EFC">
      <w:pPr>
        <w:spacing w:after="240" w:line="240" w:lineRule="auto"/>
        <w:jc w:val="both"/>
        <w:rPr>
          <w:rFonts w:ascii="Verdana" w:eastAsia="Verdana" w:hAnsi="Verdana" w:cs="Verdana"/>
          <w:b/>
          <w:bCs/>
          <w:sz w:val="20"/>
          <w:szCs w:val="20"/>
          <w:lang w:val="en-US"/>
        </w:rPr>
      </w:pPr>
      <w:proofErr w:type="spellStart"/>
      <w:r w:rsidRPr="00DC0554">
        <w:rPr>
          <w:rFonts w:ascii="Verdana" w:eastAsia="Verdana" w:hAnsi="Verdana" w:cs="Verdana"/>
          <w:b/>
          <w:bCs/>
          <w:sz w:val="20"/>
          <w:szCs w:val="20"/>
          <w:lang w:val="en-US"/>
        </w:rPr>
        <w:lastRenderedPageBreak/>
        <w:t>Teoresi</w:t>
      </w:r>
      <w:proofErr w:type="spellEnd"/>
      <w:r w:rsidRPr="00DC0554">
        <w:rPr>
          <w:rFonts w:ascii="Verdana" w:eastAsia="Verdana" w:hAnsi="Verdana" w:cs="Verdana"/>
          <w:b/>
          <w:bCs/>
          <w:sz w:val="20"/>
          <w:szCs w:val="20"/>
          <w:lang w:val="en-US"/>
        </w:rPr>
        <w:t xml:space="preserve"> Group</w:t>
      </w:r>
    </w:p>
    <w:p w14:paraId="2B36618B" w14:textId="1E50CF72" w:rsidR="00EF2485" w:rsidRPr="00523472" w:rsidRDefault="002909DA" w:rsidP="00001EFC">
      <w:pPr>
        <w:spacing w:after="240" w:line="240" w:lineRule="auto"/>
        <w:jc w:val="both"/>
        <w:rPr>
          <w:rFonts w:ascii="Verdana" w:eastAsia="Verdana" w:hAnsi="Verdana" w:cs="Verdana"/>
          <w:sz w:val="20"/>
          <w:szCs w:val="20"/>
          <w:lang w:val="en-US"/>
        </w:rPr>
      </w:pPr>
      <w:proofErr w:type="spellStart"/>
      <w:r w:rsidRPr="00DC0554">
        <w:rPr>
          <w:rFonts w:ascii="Verdana" w:eastAsia="Verdana" w:hAnsi="Verdana" w:cs="Verdana"/>
          <w:sz w:val="20"/>
          <w:szCs w:val="20"/>
          <w:lang w:val="en-US"/>
        </w:rPr>
        <w:t>Teoresi</w:t>
      </w:r>
      <w:proofErr w:type="spellEnd"/>
      <w:r w:rsidRPr="00DC0554">
        <w:rPr>
          <w:rFonts w:ascii="Verdana" w:eastAsia="Verdana" w:hAnsi="Verdana" w:cs="Verdana"/>
          <w:sz w:val="20"/>
          <w:szCs w:val="20"/>
          <w:lang w:val="en-US"/>
        </w:rPr>
        <w:t xml:space="preserve"> was founded in 1987 as an IT consultancy company. Today </w:t>
      </w:r>
      <w:proofErr w:type="spellStart"/>
      <w:r w:rsidRPr="00DC0554">
        <w:rPr>
          <w:rFonts w:ascii="Verdana" w:eastAsia="Verdana" w:hAnsi="Verdana" w:cs="Verdana"/>
          <w:sz w:val="20"/>
          <w:szCs w:val="20"/>
          <w:lang w:val="en-US"/>
        </w:rPr>
        <w:t>Teoresi</w:t>
      </w:r>
      <w:proofErr w:type="spellEnd"/>
      <w:r w:rsidRPr="00DC0554">
        <w:rPr>
          <w:rFonts w:ascii="Verdana" w:eastAsia="Verdana" w:hAnsi="Verdana" w:cs="Verdana"/>
          <w:sz w:val="20"/>
          <w:szCs w:val="20"/>
          <w:lang w:val="en-US"/>
        </w:rPr>
        <w:t xml:space="preserve"> Group is an international engineering services company, with offices in eight cities in Italy including Turin, Modena and Naples</w:t>
      </w:r>
      <w:r w:rsidR="00FD2768">
        <w:rPr>
          <w:rFonts w:ascii="Verdana" w:eastAsia="Verdana" w:hAnsi="Verdana" w:cs="Verdana"/>
          <w:sz w:val="20"/>
          <w:szCs w:val="20"/>
          <w:lang w:val="en-US"/>
        </w:rPr>
        <w:t xml:space="preserve">, and international </w:t>
      </w:r>
      <w:r w:rsidR="00EF2485" w:rsidRPr="00523472">
        <w:rPr>
          <w:rFonts w:ascii="Verdana" w:eastAsia="Verdana" w:hAnsi="Verdana" w:cs="Verdana"/>
          <w:sz w:val="20"/>
          <w:szCs w:val="20"/>
          <w:lang w:val="en-US"/>
        </w:rPr>
        <w:t>offices in Munich, Stuttgart</w:t>
      </w:r>
      <w:r w:rsidR="00FD2768">
        <w:rPr>
          <w:rFonts w:ascii="Verdana" w:eastAsia="Verdana" w:hAnsi="Verdana" w:cs="Verdana"/>
          <w:sz w:val="20"/>
          <w:szCs w:val="20"/>
          <w:lang w:val="en-US"/>
        </w:rPr>
        <w:t xml:space="preserve"> and </w:t>
      </w:r>
      <w:r w:rsidR="00EF2485" w:rsidRPr="00523472">
        <w:rPr>
          <w:rFonts w:ascii="Verdana" w:eastAsia="Verdana" w:hAnsi="Verdana" w:cs="Verdana"/>
          <w:sz w:val="20"/>
          <w:szCs w:val="20"/>
          <w:lang w:val="en-US"/>
        </w:rPr>
        <w:t>Berlin</w:t>
      </w:r>
      <w:r w:rsidR="00FD2768">
        <w:rPr>
          <w:rFonts w:ascii="Verdana" w:eastAsia="Verdana" w:hAnsi="Verdana" w:cs="Verdana"/>
          <w:sz w:val="20"/>
          <w:szCs w:val="20"/>
          <w:lang w:val="en-US"/>
        </w:rPr>
        <w:t xml:space="preserve"> as well as in Lugano (CH) and the US</w:t>
      </w:r>
      <w:r w:rsidR="00EF2485" w:rsidRPr="00523472">
        <w:rPr>
          <w:rFonts w:ascii="Verdana" w:eastAsia="Verdana" w:hAnsi="Verdana" w:cs="Verdana"/>
          <w:sz w:val="20"/>
          <w:szCs w:val="20"/>
          <w:lang w:val="en-US"/>
        </w:rPr>
        <w:t>.</w:t>
      </w:r>
    </w:p>
    <w:p w14:paraId="7FF2CAA5" w14:textId="688B5D3F" w:rsidR="00B376BA" w:rsidRPr="00523472" w:rsidRDefault="00FD2768" w:rsidP="00001EFC">
      <w:pPr>
        <w:spacing w:after="240" w:line="240" w:lineRule="auto"/>
        <w:jc w:val="both"/>
        <w:rPr>
          <w:rFonts w:ascii="Verdana" w:eastAsia="Verdana" w:hAnsi="Verdana" w:cs="Verdana"/>
          <w:sz w:val="20"/>
          <w:szCs w:val="20"/>
          <w:lang w:val="en-US"/>
        </w:rPr>
      </w:pPr>
      <w:proofErr w:type="spellStart"/>
      <w:r>
        <w:rPr>
          <w:rFonts w:ascii="Verdana" w:eastAsia="Verdana" w:hAnsi="Verdana" w:cs="Verdana"/>
          <w:sz w:val="20"/>
          <w:szCs w:val="20"/>
          <w:lang w:val="en-US"/>
        </w:rPr>
        <w:t>Teoresi</w:t>
      </w:r>
      <w:proofErr w:type="spellEnd"/>
      <w:r w:rsidR="002909DA" w:rsidRPr="00DC0554">
        <w:rPr>
          <w:rFonts w:ascii="Verdana" w:eastAsia="Verdana" w:hAnsi="Verdana" w:cs="Verdana"/>
          <w:sz w:val="20"/>
          <w:szCs w:val="20"/>
          <w:lang w:val="en-US"/>
        </w:rPr>
        <w:t xml:space="preserve"> supports companies in creating projects with cutting-edge technologies: from self-driving cars to nanotechnologies applied to the medical field. On the strength of its global engineering expertise, </w:t>
      </w:r>
      <w:proofErr w:type="spellStart"/>
      <w:r w:rsidR="002909DA" w:rsidRPr="00DC0554">
        <w:rPr>
          <w:rFonts w:ascii="Verdana" w:eastAsia="Verdana" w:hAnsi="Verdana" w:cs="Verdana"/>
          <w:sz w:val="20"/>
          <w:szCs w:val="20"/>
          <w:lang w:val="en-US"/>
        </w:rPr>
        <w:t>Teoresi</w:t>
      </w:r>
      <w:proofErr w:type="spellEnd"/>
      <w:r w:rsidR="002909DA" w:rsidRPr="00DC0554">
        <w:rPr>
          <w:rFonts w:ascii="Verdana" w:eastAsia="Verdana" w:hAnsi="Verdana" w:cs="Verdana"/>
          <w:sz w:val="20"/>
          <w:szCs w:val="20"/>
          <w:lang w:val="en-US"/>
        </w:rPr>
        <w:t xml:space="preserve"> Group offers design, development and technology consulting with a focus on the innovative aspects of each project challenge. It supports the customer from analysis to final product conception, from design idea to prototype, from prototype to market. </w:t>
      </w:r>
      <w:proofErr w:type="spellStart"/>
      <w:r w:rsidR="002909DA" w:rsidRPr="00DC0554">
        <w:rPr>
          <w:rFonts w:ascii="Verdana" w:eastAsia="Verdana" w:hAnsi="Verdana" w:cs="Verdana"/>
          <w:sz w:val="20"/>
          <w:szCs w:val="20"/>
          <w:lang w:val="en-US"/>
        </w:rPr>
        <w:t>Teoresi</w:t>
      </w:r>
      <w:proofErr w:type="spellEnd"/>
      <w:r w:rsidR="002909DA" w:rsidRPr="00DC0554">
        <w:rPr>
          <w:rFonts w:ascii="Verdana" w:eastAsia="Verdana" w:hAnsi="Verdana" w:cs="Verdana"/>
          <w:sz w:val="20"/>
          <w:szCs w:val="20"/>
          <w:lang w:val="en-US"/>
        </w:rPr>
        <w:t xml:space="preserve"> Group is one of the 10 companies selected by Amazon to collaborate on the development of new products based on Alexa voice interaction.</w:t>
      </w:r>
    </w:p>
    <w:p w14:paraId="15D45CF3" w14:textId="1B9A0718" w:rsidR="00B376BA" w:rsidRPr="00523472" w:rsidRDefault="00D83ACE" w:rsidP="00890F21">
      <w:pPr>
        <w:shd w:val="clear" w:color="auto" w:fill="FFFFFF"/>
        <w:spacing w:line="240" w:lineRule="auto"/>
        <w:jc w:val="both"/>
        <w:rPr>
          <w:rFonts w:ascii="Verdana" w:eastAsia="Times New Roman" w:hAnsi="Verdana" w:cs="Times New Roman"/>
          <w:color w:val="000000" w:themeColor="text1"/>
          <w:sz w:val="20"/>
          <w:szCs w:val="20"/>
          <w:lang w:val="en-US"/>
        </w:rPr>
      </w:pPr>
      <w:r w:rsidRPr="00523472">
        <w:rPr>
          <w:rFonts w:ascii="Verdana" w:eastAsia="Times New Roman" w:hAnsi="Verdana" w:cs="Times New Roman"/>
          <w:b/>
          <w:bCs/>
          <w:color w:val="000000" w:themeColor="text1"/>
          <w:sz w:val="20"/>
          <w:szCs w:val="20"/>
          <w:lang w:val="en-US"/>
        </w:rPr>
        <w:br/>
      </w:r>
      <w:r w:rsidR="00B376BA" w:rsidRPr="00523472">
        <w:rPr>
          <w:rFonts w:ascii="Verdana" w:eastAsia="Times New Roman" w:hAnsi="Verdana" w:cs="Times New Roman"/>
          <w:b/>
          <w:bCs/>
          <w:color w:val="000000" w:themeColor="text1"/>
          <w:sz w:val="20"/>
          <w:szCs w:val="20"/>
          <w:lang w:val="en-US"/>
        </w:rPr>
        <w:t>XEV</w:t>
      </w:r>
    </w:p>
    <w:p w14:paraId="0EFE88A2" w14:textId="77777777" w:rsidR="00B376BA" w:rsidRPr="00523472" w:rsidRDefault="00B376BA" w:rsidP="00890F21">
      <w:pPr>
        <w:shd w:val="clear" w:color="auto" w:fill="FFFFFF"/>
        <w:spacing w:line="240" w:lineRule="auto"/>
        <w:jc w:val="both"/>
        <w:rPr>
          <w:rFonts w:ascii="Verdana" w:eastAsia="Times New Roman" w:hAnsi="Verdana" w:cs="Times New Roman"/>
          <w:color w:val="000000" w:themeColor="text1"/>
          <w:sz w:val="20"/>
          <w:szCs w:val="20"/>
          <w:lang w:val="en-US"/>
        </w:rPr>
      </w:pPr>
      <w:r w:rsidRPr="00523472">
        <w:rPr>
          <w:rFonts w:ascii="Verdana" w:eastAsia="Times New Roman" w:hAnsi="Verdana" w:cs="Times New Roman"/>
          <w:color w:val="000000" w:themeColor="text1"/>
          <w:sz w:val="20"/>
          <w:szCs w:val="20"/>
          <w:lang w:val="en-US"/>
        </w:rPr>
        <w:t>Making urban mobility a joy for everyone: this is the mission of XEV, an innovative all electric car manufacturer. XEV is founded in Turin in 2018 by Lou Tik who, after his career as founder and CEO of JAC Europe, decided to start a new challenge: create an eco-sustainable urban mobility system which is affordable and accessible to all.</w:t>
      </w:r>
    </w:p>
    <w:p w14:paraId="55CC64B9" w14:textId="77777777" w:rsidR="00B376BA" w:rsidRPr="00523472" w:rsidRDefault="00B376BA" w:rsidP="00890F21">
      <w:pPr>
        <w:shd w:val="clear" w:color="auto" w:fill="FFFFFF"/>
        <w:spacing w:line="240" w:lineRule="auto"/>
        <w:jc w:val="both"/>
        <w:rPr>
          <w:rFonts w:ascii="Verdana" w:eastAsia="Times New Roman" w:hAnsi="Verdana" w:cs="Times New Roman"/>
          <w:color w:val="000000" w:themeColor="text1"/>
          <w:sz w:val="20"/>
          <w:szCs w:val="20"/>
          <w:lang w:val="en-US"/>
        </w:rPr>
      </w:pPr>
      <w:r w:rsidRPr="00523472">
        <w:rPr>
          <w:rFonts w:ascii="Verdana" w:eastAsia="Times New Roman" w:hAnsi="Verdana" w:cs="Times New Roman"/>
          <w:color w:val="000000" w:themeColor="text1"/>
          <w:sz w:val="20"/>
          <w:szCs w:val="20"/>
          <w:lang w:val="en-US"/>
        </w:rPr>
        <w:t>The goal was to bring accessible technologies to the automotive market that everyone can benefit from, giving rise to responsible mobility, attentive to the environmental impact and for a user experience like no others.</w:t>
      </w:r>
    </w:p>
    <w:p w14:paraId="1D40FE0D" w14:textId="77777777" w:rsidR="00B376BA" w:rsidRPr="00523472" w:rsidRDefault="00B376BA" w:rsidP="00890F21">
      <w:pPr>
        <w:shd w:val="clear" w:color="auto" w:fill="FFFFFF"/>
        <w:spacing w:line="240" w:lineRule="auto"/>
        <w:jc w:val="both"/>
        <w:rPr>
          <w:rFonts w:ascii="Verdana" w:eastAsia="Times New Roman" w:hAnsi="Verdana" w:cs="Times New Roman"/>
          <w:color w:val="000000" w:themeColor="text1"/>
          <w:sz w:val="20"/>
          <w:szCs w:val="20"/>
          <w:lang w:val="en-US"/>
        </w:rPr>
      </w:pPr>
      <w:r w:rsidRPr="00523472">
        <w:rPr>
          <w:rFonts w:ascii="Verdana" w:eastAsia="Times New Roman" w:hAnsi="Verdana" w:cs="Times New Roman"/>
          <w:color w:val="000000" w:themeColor="text1"/>
          <w:sz w:val="20"/>
          <w:szCs w:val="20"/>
          <w:lang w:val="en-US"/>
        </w:rPr>
        <w:t> </w:t>
      </w:r>
    </w:p>
    <w:p w14:paraId="615F0154" w14:textId="3970131D" w:rsidR="00B376BA" w:rsidRPr="00523472" w:rsidRDefault="00D83ACE" w:rsidP="00890F21">
      <w:pPr>
        <w:shd w:val="clear" w:color="auto" w:fill="FFFFFF"/>
        <w:spacing w:line="240" w:lineRule="auto"/>
        <w:jc w:val="both"/>
        <w:rPr>
          <w:rFonts w:ascii="Verdana" w:eastAsia="Times New Roman" w:hAnsi="Verdana" w:cs="Times New Roman"/>
          <w:color w:val="000000" w:themeColor="text1"/>
          <w:sz w:val="20"/>
          <w:szCs w:val="20"/>
          <w:lang w:val="en-US"/>
        </w:rPr>
      </w:pPr>
      <w:r w:rsidRPr="00523472">
        <w:rPr>
          <w:rFonts w:ascii="Verdana" w:eastAsia="Times New Roman" w:hAnsi="Verdana" w:cs="Times New Roman"/>
          <w:b/>
          <w:bCs/>
          <w:color w:val="000000" w:themeColor="text1"/>
          <w:sz w:val="20"/>
          <w:szCs w:val="20"/>
          <w:lang w:val="en-US"/>
        </w:rPr>
        <w:br/>
      </w:r>
      <w:r w:rsidR="00B376BA" w:rsidRPr="00523472">
        <w:rPr>
          <w:rFonts w:ascii="Verdana" w:eastAsia="Times New Roman" w:hAnsi="Verdana" w:cs="Times New Roman"/>
          <w:b/>
          <w:bCs/>
          <w:color w:val="000000" w:themeColor="text1"/>
          <w:sz w:val="20"/>
          <w:szCs w:val="20"/>
          <w:lang w:val="en-US"/>
        </w:rPr>
        <w:t>XEV YOYO</w:t>
      </w:r>
    </w:p>
    <w:p w14:paraId="14C2CDBB" w14:textId="77777777" w:rsidR="00B376BA" w:rsidRPr="00523472" w:rsidRDefault="00B376BA" w:rsidP="00890F21">
      <w:pPr>
        <w:shd w:val="clear" w:color="auto" w:fill="FFFFFF"/>
        <w:spacing w:line="240" w:lineRule="auto"/>
        <w:jc w:val="both"/>
        <w:rPr>
          <w:rFonts w:ascii="Verdana" w:eastAsia="Times New Roman" w:hAnsi="Verdana" w:cs="Times New Roman"/>
          <w:color w:val="000000" w:themeColor="text1"/>
          <w:sz w:val="20"/>
          <w:szCs w:val="20"/>
          <w:lang w:val="en-US"/>
        </w:rPr>
      </w:pPr>
      <w:r w:rsidRPr="00523472">
        <w:rPr>
          <w:rFonts w:ascii="Verdana" w:eastAsia="Times New Roman" w:hAnsi="Verdana" w:cs="Times New Roman"/>
          <w:color w:val="000000" w:themeColor="text1"/>
          <w:sz w:val="20"/>
          <w:szCs w:val="20"/>
          <w:lang w:val="en-US"/>
        </w:rPr>
        <w:t>YOYO is the fully electric vehicle designed by XEV for the city. YOYO, with a structure to ensure the maximum protection and its compact size, has a range of 150 km and combines Italian style in its futuristic lines and 9 captivating color combinations.</w:t>
      </w:r>
    </w:p>
    <w:p w14:paraId="105B4D16" w14:textId="77777777" w:rsidR="00B376BA" w:rsidRPr="00523472" w:rsidRDefault="00B376BA" w:rsidP="00890F21">
      <w:pPr>
        <w:shd w:val="clear" w:color="auto" w:fill="FFFFFF"/>
        <w:spacing w:line="240" w:lineRule="auto"/>
        <w:jc w:val="both"/>
        <w:rPr>
          <w:rFonts w:ascii="Verdana" w:eastAsia="Times New Roman" w:hAnsi="Verdana" w:cs="Times New Roman"/>
          <w:color w:val="000000" w:themeColor="text1"/>
          <w:sz w:val="20"/>
          <w:szCs w:val="20"/>
          <w:lang w:val="en-US"/>
        </w:rPr>
      </w:pPr>
      <w:r w:rsidRPr="00523472">
        <w:rPr>
          <w:rFonts w:ascii="Verdana" w:eastAsia="Times New Roman" w:hAnsi="Verdana" w:cs="Times New Roman"/>
          <w:color w:val="000000" w:themeColor="text1"/>
          <w:sz w:val="20"/>
          <w:szCs w:val="20"/>
          <w:lang w:val="en-US"/>
        </w:rPr>
        <w:t>YOYO offers a unique charging solution: the Battery Swapping for even greater convenience and flexibility. Within 5 minutes, YOYO can be fully charged and ready to go.</w:t>
      </w:r>
    </w:p>
    <w:p w14:paraId="7B289491" w14:textId="77777777" w:rsidR="00B376BA" w:rsidRPr="00523472" w:rsidRDefault="00B376BA" w:rsidP="00890F21">
      <w:pPr>
        <w:spacing w:after="240"/>
        <w:jc w:val="both"/>
        <w:rPr>
          <w:rFonts w:ascii="Verdana" w:eastAsia="Verdana" w:hAnsi="Verdana" w:cs="Verdana"/>
          <w:sz w:val="20"/>
          <w:szCs w:val="20"/>
          <w:lang w:val="en-US"/>
        </w:rPr>
      </w:pPr>
    </w:p>
    <w:p w14:paraId="4746C867" w14:textId="63291706" w:rsidR="00762449" w:rsidRPr="00523472" w:rsidRDefault="00762449" w:rsidP="00890F21">
      <w:pPr>
        <w:spacing w:after="240"/>
        <w:jc w:val="both"/>
        <w:rPr>
          <w:rFonts w:ascii="Verdana" w:eastAsia="Verdana" w:hAnsi="Verdana" w:cs="Verdana"/>
          <w:sz w:val="20"/>
          <w:szCs w:val="20"/>
          <w:lang w:val="en-US"/>
        </w:rPr>
      </w:pPr>
      <w:r w:rsidRPr="00523472">
        <w:rPr>
          <w:rFonts w:ascii="Verdana" w:eastAsia="Verdana" w:hAnsi="Verdana" w:cs="Verdana"/>
          <w:b/>
          <w:bCs/>
          <w:sz w:val="20"/>
          <w:szCs w:val="20"/>
          <w:lang w:val="en-US"/>
        </w:rPr>
        <w:t>Press contact</w:t>
      </w:r>
    </w:p>
    <w:p w14:paraId="6FD31066" w14:textId="7BA7264D" w:rsidR="00B376BA" w:rsidRPr="000B7F46" w:rsidRDefault="00762449" w:rsidP="00890F21">
      <w:pPr>
        <w:spacing w:after="240"/>
        <w:jc w:val="both"/>
        <w:rPr>
          <w:rFonts w:ascii="Verdana" w:eastAsia="Verdana" w:hAnsi="Verdana" w:cs="Verdana"/>
          <w:sz w:val="20"/>
          <w:szCs w:val="20"/>
          <w:lang w:val="en-US"/>
        </w:rPr>
      </w:pPr>
      <w:r w:rsidRPr="000B7F46">
        <w:rPr>
          <w:rFonts w:ascii="Verdana" w:eastAsia="Verdana" w:hAnsi="Verdana" w:cs="Verdana"/>
          <w:sz w:val="20"/>
          <w:szCs w:val="20"/>
          <w:lang w:val="en-US"/>
        </w:rPr>
        <w:t xml:space="preserve">Sven Hauser | +352 691 229345 | </w:t>
      </w:r>
      <w:hyperlink r:id="rId5" w:history="1">
        <w:r w:rsidR="00001EFC" w:rsidRPr="000B7F46">
          <w:rPr>
            <w:rStyle w:val="Hyperlink"/>
            <w:rFonts w:ascii="Verdana" w:eastAsia="Verdana" w:hAnsi="Verdana" w:cs="Verdana"/>
            <w:sz w:val="20"/>
            <w:szCs w:val="20"/>
            <w:lang w:val="en-US"/>
          </w:rPr>
          <w:t>sh@pr-from-luxembourg.com</w:t>
        </w:r>
      </w:hyperlink>
      <w:r w:rsidR="00001EFC" w:rsidRPr="000B7F46">
        <w:rPr>
          <w:rFonts w:ascii="Verdana" w:eastAsia="Verdana" w:hAnsi="Verdana" w:cs="Verdana"/>
          <w:sz w:val="20"/>
          <w:szCs w:val="20"/>
          <w:lang w:val="en-US"/>
        </w:rPr>
        <w:t xml:space="preserve"> </w:t>
      </w:r>
    </w:p>
    <w:p w14:paraId="6E25E91C" w14:textId="77777777" w:rsidR="00547EF9" w:rsidRPr="000B7F46" w:rsidRDefault="00547EF9" w:rsidP="00890F21">
      <w:pPr>
        <w:spacing w:after="240"/>
        <w:jc w:val="both"/>
        <w:rPr>
          <w:rFonts w:ascii="Verdana" w:eastAsia="Verdana" w:hAnsi="Verdana" w:cs="Verdana"/>
          <w:sz w:val="20"/>
          <w:szCs w:val="20"/>
          <w:lang w:val="en-US"/>
        </w:rPr>
      </w:pPr>
    </w:p>
    <w:sectPr w:rsidR="00547EF9" w:rsidRPr="000B7F46">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FCB"/>
    <w:rsid w:val="00001EFC"/>
    <w:rsid w:val="00030EE6"/>
    <w:rsid w:val="00032720"/>
    <w:rsid w:val="000877C2"/>
    <w:rsid w:val="000A1CC1"/>
    <w:rsid w:val="000B7F46"/>
    <w:rsid w:val="000D21B9"/>
    <w:rsid w:val="00152CCB"/>
    <w:rsid w:val="001D221B"/>
    <w:rsid w:val="001F6E7F"/>
    <w:rsid w:val="002319EC"/>
    <w:rsid w:val="002705C9"/>
    <w:rsid w:val="00283865"/>
    <w:rsid w:val="002909DA"/>
    <w:rsid w:val="002B3497"/>
    <w:rsid w:val="002C11AA"/>
    <w:rsid w:val="00311CBA"/>
    <w:rsid w:val="00322D7A"/>
    <w:rsid w:val="00393B44"/>
    <w:rsid w:val="00523472"/>
    <w:rsid w:val="00547EF9"/>
    <w:rsid w:val="005865D7"/>
    <w:rsid w:val="006937A8"/>
    <w:rsid w:val="006E6661"/>
    <w:rsid w:val="00762449"/>
    <w:rsid w:val="0083152C"/>
    <w:rsid w:val="00832C5D"/>
    <w:rsid w:val="00876466"/>
    <w:rsid w:val="00890F21"/>
    <w:rsid w:val="008B471E"/>
    <w:rsid w:val="009C171F"/>
    <w:rsid w:val="00A13FCB"/>
    <w:rsid w:val="00A2656A"/>
    <w:rsid w:val="00A37D9B"/>
    <w:rsid w:val="00B11BEC"/>
    <w:rsid w:val="00B376BA"/>
    <w:rsid w:val="00C80F37"/>
    <w:rsid w:val="00D027B2"/>
    <w:rsid w:val="00D23332"/>
    <w:rsid w:val="00D71ED2"/>
    <w:rsid w:val="00D83ACE"/>
    <w:rsid w:val="00DC0536"/>
    <w:rsid w:val="00DC0554"/>
    <w:rsid w:val="00E20415"/>
    <w:rsid w:val="00E80AE5"/>
    <w:rsid w:val="00EF2485"/>
    <w:rsid w:val="00F07A31"/>
    <w:rsid w:val="00F31B5A"/>
    <w:rsid w:val="00FC11BD"/>
    <w:rsid w:val="00FD115D"/>
    <w:rsid w:val="00FD2768"/>
    <w:rsid w:val="44D185E1"/>
    <w:rsid w:val="4B234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D3E3"/>
  <w15:docId w15:val="{7403BAF8-C137-47E0-BAF2-E707434C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44D185E1"/>
    <w:rPr>
      <w:lang w:val="de-DE"/>
    </w:rPr>
  </w:style>
  <w:style w:type="paragraph" w:styleId="berschrift1">
    <w:name w:val="heading 1"/>
    <w:basedOn w:val="Standard"/>
    <w:next w:val="Standard"/>
    <w:uiPriority w:val="9"/>
    <w:qFormat/>
    <w:rsid w:val="44D185E1"/>
    <w:pPr>
      <w:keepNext/>
      <w:spacing w:before="400" w:after="120"/>
      <w:outlineLvl w:val="0"/>
    </w:pPr>
    <w:rPr>
      <w:sz w:val="40"/>
      <w:szCs w:val="40"/>
    </w:rPr>
  </w:style>
  <w:style w:type="paragraph" w:styleId="berschrift2">
    <w:name w:val="heading 2"/>
    <w:basedOn w:val="Standard"/>
    <w:next w:val="Standard"/>
    <w:uiPriority w:val="9"/>
    <w:semiHidden/>
    <w:unhideWhenUsed/>
    <w:qFormat/>
    <w:rsid w:val="44D185E1"/>
    <w:pPr>
      <w:keepNext/>
      <w:spacing w:before="360" w:after="120"/>
      <w:outlineLvl w:val="1"/>
    </w:pPr>
    <w:rPr>
      <w:sz w:val="32"/>
      <w:szCs w:val="32"/>
    </w:rPr>
  </w:style>
  <w:style w:type="paragraph" w:styleId="berschrift3">
    <w:name w:val="heading 3"/>
    <w:basedOn w:val="Standard"/>
    <w:next w:val="Standard"/>
    <w:uiPriority w:val="9"/>
    <w:semiHidden/>
    <w:unhideWhenUsed/>
    <w:qFormat/>
    <w:rsid w:val="44D185E1"/>
    <w:pPr>
      <w:keepNext/>
      <w:spacing w:before="320" w:after="80"/>
      <w:outlineLvl w:val="2"/>
    </w:pPr>
    <w:rPr>
      <w:color w:val="434343"/>
      <w:sz w:val="28"/>
      <w:szCs w:val="28"/>
    </w:rPr>
  </w:style>
  <w:style w:type="paragraph" w:styleId="berschrift4">
    <w:name w:val="heading 4"/>
    <w:basedOn w:val="Standard"/>
    <w:next w:val="Standard"/>
    <w:uiPriority w:val="9"/>
    <w:semiHidden/>
    <w:unhideWhenUsed/>
    <w:qFormat/>
    <w:rsid w:val="44D185E1"/>
    <w:pPr>
      <w:keepNext/>
      <w:spacing w:before="280" w:after="80"/>
      <w:outlineLvl w:val="3"/>
    </w:pPr>
    <w:rPr>
      <w:color w:val="666666"/>
      <w:sz w:val="24"/>
      <w:szCs w:val="24"/>
    </w:rPr>
  </w:style>
  <w:style w:type="paragraph" w:styleId="berschrift5">
    <w:name w:val="heading 5"/>
    <w:basedOn w:val="Standard"/>
    <w:next w:val="Standard"/>
    <w:uiPriority w:val="9"/>
    <w:semiHidden/>
    <w:unhideWhenUsed/>
    <w:qFormat/>
    <w:rsid w:val="44D185E1"/>
    <w:pPr>
      <w:keepNext/>
      <w:spacing w:before="240" w:after="80"/>
      <w:outlineLvl w:val="4"/>
    </w:pPr>
    <w:rPr>
      <w:color w:val="666666"/>
    </w:rPr>
  </w:style>
  <w:style w:type="paragraph" w:styleId="berschrift6">
    <w:name w:val="heading 6"/>
    <w:basedOn w:val="Standard"/>
    <w:next w:val="Standard"/>
    <w:uiPriority w:val="9"/>
    <w:semiHidden/>
    <w:unhideWhenUsed/>
    <w:qFormat/>
    <w:rsid w:val="44D185E1"/>
    <w:pPr>
      <w:keepNext/>
      <w:spacing w:before="240" w:after="80"/>
      <w:outlineLvl w:val="5"/>
    </w:pPr>
    <w:rPr>
      <w:i/>
      <w:iCs/>
      <w:color w:val="666666"/>
    </w:rPr>
  </w:style>
  <w:style w:type="paragraph" w:styleId="berschrift7">
    <w:name w:val="heading 7"/>
    <w:basedOn w:val="Standard"/>
    <w:next w:val="Standard"/>
    <w:link w:val="berschrift7Zchn"/>
    <w:uiPriority w:val="9"/>
    <w:unhideWhenUsed/>
    <w:qFormat/>
    <w:rsid w:val="44D185E1"/>
    <w:pPr>
      <w:keepNext/>
      <w:spacing w:before="40"/>
      <w:outlineLvl w:val="6"/>
    </w:pPr>
    <w:rPr>
      <w:rFonts w:asciiTheme="majorHAnsi" w:eastAsiaTheme="majorEastAsia" w:hAnsiTheme="majorHAnsi" w:cstheme="majorBidi"/>
      <w:i/>
      <w:iCs/>
      <w:color w:val="243F60"/>
    </w:rPr>
  </w:style>
  <w:style w:type="paragraph" w:styleId="berschrift8">
    <w:name w:val="heading 8"/>
    <w:basedOn w:val="Standard"/>
    <w:next w:val="Standard"/>
    <w:link w:val="berschrift8Zchn"/>
    <w:uiPriority w:val="9"/>
    <w:unhideWhenUsed/>
    <w:qFormat/>
    <w:rsid w:val="44D185E1"/>
    <w:pPr>
      <w:keepNext/>
      <w:spacing w:before="40"/>
      <w:outlineLvl w:val="7"/>
    </w:pPr>
    <w:rPr>
      <w:rFonts w:asciiTheme="majorHAnsi" w:eastAsiaTheme="majorEastAsia" w:hAnsiTheme="majorHAnsi" w:cstheme="majorBidi"/>
      <w:color w:val="272727"/>
      <w:sz w:val="21"/>
      <w:szCs w:val="21"/>
    </w:rPr>
  </w:style>
  <w:style w:type="paragraph" w:styleId="berschrift9">
    <w:name w:val="heading 9"/>
    <w:basedOn w:val="Standard"/>
    <w:next w:val="Standard"/>
    <w:link w:val="berschrift9Zchn"/>
    <w:uiPriority w:val="9"/>
    <w:unhideWhenUsed/>
    <w:qFormat/>
    <w:rsid w:val="44D185E1"/>
    <w:pPr>
      <w:keepNext/>
      <w:spacing w:before="40"/>
      <w:outlineLvl w:val="8"/>
    </w:pPr>
    <w:rPr>
      <w:rFonts w:asciiTheme="majorHAnsi" w:eastAsiaTheme="majorEastAsia" w:hAnsiTheme="majorHAnsi" w:cstheme="majorBidi"/>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sid w:val="44D185E1"/>
    <w:pPr>
      <w:keepNext/>
      <w:spacing w:after="60"/>
    </w:pPr>
    <w:rPr>
      <w:sz w:val="52"/>
      <w:szCs w:val="52"/>
    </w:rPr>
  </w:style>
  <w:style w:type="paragraph" w:styleId="Untertitel">
    <w:name w:val="Subtitle"/>
    <w:basedOn w:val="Standard"/>
    <w:next w:val="Standard"/>
    <w:uiPriority w:val="11"/>
    <w:qFormat/>
    <w:rsid w:val="44D185E1"/>
    <w:pPr>
      <w:keepNext/>
      <w:spacing w:after="320"/>
    </w:pPr>
    <w:rPr>
      <w:color w:val="666666"/>
      <w:sz w:val="30"/>
      <w:szCs w:val="30"/>
    </w:rPr>
  </w:style>
  <w:style w:type="paragraph" w:styleId="Kommentartext">
    <w:name w:val="annotation text"/>
    <w:basedOn w:val="Standard"/>
    <w:link w:val="KommentartextZchn"/>
    <w:uiPriority w:val="99"/>
    <w:unhideWhenUsed/>
    <w:rsid w:val="44D185E1"/>
    <w:rPr>
      <w:sz w:val="20"/>
      <w:szCs w:val="20"/>
    </w:rPr>
  </w:style>
  <w:style w:type="character" w:customStyle="1" w:styleId="KommentartextZchn">
    <w:name w:val="Kommentartext Zchn"/>
    <w:basedOn w:val="Absatz-Standardschriftart"/>
    <w:link w:val="Kommentartext"/>
    <w:uiPriority w:val="99"/>
    <w:rsid w:val="44D185E1"/>
    <w:rPr>
      <w:noProof w:val="0"/>
      <w:sz w:val="20"/>
      <w:szCs w:val="20"/>
      <w:lang w:val="de-DE"/>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A2656A"/>
    <w:pPr>
      <w:spacing w:line="240" w:lineRule="auto"/>
    </w:pPr>
  </w:style>
  <w:style w:type="paragraph" w:styleId="Kommentarthema">
    <w:name w:val="annotation subject"/>
    <w:basedOn w:val="Kommentartext"/>
    <w:next w:val="Kommentartext"/>
    <w:link w:val="KommentarthemaZchn"/>
    <w:uiPriority w:val="99"/>
    <w:semiHidden/>
    <w:unhideWhenUsed/>
    <w:rsid w:val="44D185E1"/>
    <w:rPr>
      <w:b/>
      <w:bCs/>
    </w:rPr>
  </w:style>
  <w:style w:type="character" w:customStyle="1" w:styleId="KommentarthemaZchn">
    <w:name w:val="Kommentarthema Zchn"/>
    <w:basedOn w:val="KommentartextZchn"/>
    <w:link w:val="Kommentarthema"/>
    <w:uiPriority w:val="99"/>
    <w:semiHidden/>
    <w:rsid w:val="44D185E1"/>
    <w:rPr>
      <w:b/>
      <w:bCs/>
      <w:noProof w:val="0"/>
      <w:sz w:val="20"/>
      <w:szCs w:val="20"/>
      <w:lang w:val="de-DE"/>
    </w:rPr>
  </w:style>
  <w:style w:type="paragraph" w:styleId="Sprechblasentext">
    <w:name w:val="Balloon Text"/>
    <w:basedOn w:val="Standard"/>
    <w:link w:val="SprechblasentextZchn"/>
    <w:uiPriority w:val="99"/>
    <w:semiHidden/>
    <w:unhideWhenUsed/>
    <w:rsid w:val="44D185E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44D185E1"/>
    <w:rPr>
      <w:rFonts w:ascii="Segoe UI" w:eastAsia="Arial" w:hAnsi="Segoe UI" w:cs="Segoe UI"/>
      <w:noProof w:val="0"/>
      <w:sz w:val="18"/>
      <w:szCs w:val="18"/>
      <w:lang w:val="de-DE"/>
    </w:rPr>
  </w:style>
  <w:style w:type="character" w:styleId="Hyperlink">
    <w:name w:val="Hyperlink"/>
    <w:basedOn w:val="Absatz-Standardschriftart"/>
    <w:uiPriority w:val="99"/>
    <w:unhideWhenUsed/>
    <w:rsid w:val="00393B44"/>
    <w:rPr>
      <w:color w:val="0000FF" w:themeColor="hyperlink"/>
      <w:u w:val="single"/>
    </w:rPr>
  </w:style>
  <w:style w:type="character" w:styleId="NichtaufgelsteErwhnung">
    <w:name w:val="Unresolved Mention"/>
    <w:basedOn w:val="Absatz-Standardschriftart"/>
    <w:uiPriority w:val="99"/>
    <w:semiHidden/>
    <w:unhideWhenUsed/>
    <w:rsid w:val="00393B44"/>
    <w:rPr>
      <w:color w:val="605E5C"/>
      <w:shd w:val="clear" w:color="auto" w:fill="E1DFDD"/>
    </w:rPr>
  </w:style>
  <w:style w:type="paragraph" w:styleId="Zitat">
    <w:name w:val="Quote"/>
    <w:basedOn w:val="Standard"/>
    <w:next w:val="Standard"/>
    <w:link w:val="ZitatZchn"/>
    <w:uiPriority w:val="29"/>
    <w:qFormat/>
    <w:rsid w:val="44D185E1"/>
    <w:pPr>
      <w:spacing w:before="200"/>
      <w:ind w:left="864" w:right="864"/>
      <w:jc w:val="center"/>
    </w:pPr>
    <w:rPr>
      <w:i/>
      <w:iCs/>
      <w:color w:val="404040" w:themeColor="text1" w:themeTint="BF"/>
    </w:rPr>
  </w:style>
  <w:style w:type="paragraph" w:styleId="IntensivesZitat">
    <w:name w:val="Intense Quote"/>
    <w:basedOn w:val="Standard"/>
    <w:next w:val="Standard"/>
    <w:link w:val="IntensivesZitatZchn"/>
    <w:uiPriority w:val="30"/>
    <w:qFormat/>
    <w:rsid w:val="44D185E1"/>
    <w:pPr>
      <w:spacing w:before="360" w:after="360"/>
      <w:ind w:left="864" w:right="864"/>
      <w:jc w:val="center"/>
    </w:pPr>
    <w:rPr>
      <w:i/>
      <w:iCs/>
      <w:color w:val="4F81BD" w:themeColor="accent1"/>
    </w:rPr>
  </w:style>
  <w:style w:type="paragraph" w:styleId="Listenabsatz">
    <w:name w:val="List Paragraph"/>
    <w:basedOn w:val="Standard"/>
    <w:uiPriority w:val="34"/>
    <w:qFormat/>
    <w:rsid w:val="44D185E1"/>
    <w:pPr>
      <w:ind w:left="720"/>
      <w:contextualSpacing/>
    </w:pPr>
  </w:style>
  <w:style w:type="character" w:customStyle="1" w:styleId="berschrift7Zchn">
    <w:name w:val="Überschrift 7 Zchn"/>
    <w:basedOn w:val="Absatz-Standardschriftart"/>
    <w:link w:val="berschrift7"/>
    <w:uiPriority w:val="9"/>
    <w:rsid w:val="44D185E1"/>
    <w:rPr>
      <w:rFonts w:asciiTheme="majorHAnsi" w:eastAsiaTheme="majorEastAsia" w:hAnsiTheme="majorHAnsi" w:cstheme="majorBidi"/>
      <w:i/>
      <w:iCs/>
      <w:noProof w:val="0"/>
      <w:color w:val="243F60"/>
      <w:lang w:val="de-DE"/>
    </w:rPr>
  </w:style>
  <w:style w:type="character" w:customStyle="1" w:styleId="berschrift8Zchn">
    <w:name w:val="Überschrift 8 Zchn"/>
    <w:basedOn w:val="Absatz-Standardschriftart"/>
    <w:link w:val="berschrift8"/>
    <w:uiPriority w:val="9"/>
    <w:rsid w:val="44D185E1"/>
    <w:rPr>
      <w:rFonts w:asciiTheme="majorHAnsi" w:eastAsiaTheme="majorEastAsia" w:hAnsiTheme="majorHAnsi" w:cstheme="majorBidi"/>
      <w:noProof w:val="0"/>
      <w:color w:val="272727"/>
      <w:sz w:val="21"/>
      <w:szCs w:val="21"/>
      <w:lang w:val="de-DE"/>
    </w:rPr>
  </w:style>
  <w:style w:type="character" w:customStyle="1" w:styleId="berschrift9Zchn">
    <w:name w:val="Überschrift 9 Zchn"/>
    <w:basedOn w:val="Absatz-Standardschriftart"/>
    <w:link w:val="berschrift9"/>
    <w:uiPriority w:val="9"/>
    <w:rsid w:val="44D185E1"/>
    <w:rPr>
      <w:rFonts w:asciiTheme="majorHAnsi" w:eastAsiaTheme="majorEastAsia" w:hAnsiTheme="majorHAnsi" w:cstheme="majorBidi"/>
      <w:i/>
      <w:iCs/>
      <w:noProof w:val="0"/>
      <w:color w:val="272727"/>
      <w:sz w:val="21"/>
      <w:szCs w:val="21"/>
      <w:lang w:val="de-DE"/>
    </w:rPr>
  </w:style>
  <w:style w:type="character" w:customStyle="1" w:styleId="ZitatZchn">
    <w:name w:val="Zitat Zchn"/>
    <w:basedOn w:val="Absatz-Standardschriftart"/>
    <w:link w:val="Zitat"/>
    <w:uiPriority w:val="29"/>
    <w:rsid w:val="44D185E1"/>
    <w:rPr>
      <w:i/>
      <w:iCs/>
      <w:noProof w:val="0"/>
      <w:color w:val="404040" w:themeColor="text1" w:themeTint="BF"/>
      <w:lang w:val="de-DE"/>
    </w:rPr>
  </w:style>
  <w:style w:type="character" w:customStyle="1" w:styleId="IntensivesZitatZchn">
    <w:name w:val="Intensives Zitat Zchn"/>
    <w:basedOn w:val="Absatz-Standardschriftart"/>
    <w:link w:val="IntensivesZitat"/>
    <w:uiPriority w:val="30"/>
    <w:rsid w:val="44D185E1"/>
    <w:rPr>
      <w:i/>
      <w:iCs/>
      <w:noProof w:val="0"/>
      <w:color w:val="4F81BD" w:themeColor="accent1"/>
      <w:lang w:val="de-DE"/>
    </w:rPr>
  </w:style>
  <w:style w:type="paragraph" w:styleId="Verzeichnis1">
    <w:name w:val="toc 1"/>
    <w:basedOn w:val="Standard"/>
    <w:next w:val="Standard"/>
    <w:uiPriority w:val="39"/>
    <w:unhideWhenUsed/>
    <w:rsid w:val="44D185E1"/>
    <w:pPr>
      <w:spacing w:after="100"/>
    </w:pPr>
  </w:style>
  <w:style w:type="paragraph" w:styleId="Verzeichnis2">
    <w:name w:val="toc 2"/>
    <w:basedOn w:val="Standard"/>
    <w:next w:val="Standard"/>
    <w:uiPriority w:val="39"/>
    <w:unhideWhenUsed/>
    <w:rsid w:val="44D185E1"/>
    <w:pPr>
      <w:spacing w:after="100"/>
      <w:ind w:left="220"/>
    </w:pPr>
  </w:style>
  <w:style w:type="paragraph" w:styleId="Verzeichnis3">
    <w:name w:val="toc 3"/>
    <w:basedOn w:val="Standard"/>
    <w:next w:val="Standard"/>
    <w:uiPriority w:val="39"/>
    <w:unhideWhenUsed/>
    <w:rsid w:val="44D185E1"/>
    <w:pPr>
      <w:spacing w:after="100"/>
      <w:ind w:left="440"/>
    </w:pPr>
  </w:style>
  <w:style w:type="paragraph" w:styleId="Verzeichnis4">
    <w:name w:val="toc 4"/>
    <w:basedOn w:val="Standard"/>
    <w:next w:val="Standard"/>
    <w:uiPriority w:val="39"/>
    <w:unhideWhenUsed/>
    <w:rsid w:val="44D185E1"/>
    <w:pPr>
      <w:spacing w:after="100"/>
      <w:ind w:left="660"/>
    </w:pPr>
  </w:style>
  <w:style w:type="paragraph" w:styleId="Verzeichnis5">
    <w:name w:val="toc 5"/>
    <w:basedOn w:val="Standard"/>
    <w:next w:val="Standard"/>
    <w:uiPriority w:val="39"/>
    <w:unhideWhenUsed/>
    <w:rsid w:val="44D185E1"/>
    <w:pPr>
      <w:spacing w:after="100"/>
      <w:ind w:left="880"/>
    </w:pPr>
  </w:style>
  <w:style w:type="paragraph" w:styleId="Verzeichnis6">
    <w:name w:val="toc 6"/>
    <w:basedOn w:val="Standard"/>
    <w:next w:val="Standard"/>
    <w:uiPriority w:val="39"/>
    <w:unhideWhenUsed/>
    <w:rsid w:val="44D185E1"/>
    <w:pPr>
      <w:spacing w:after="100"/>
      <w:ind w:left="1100"/>
    </w:pPr>
  </w:style>
  <w:style w:type="paragraph" w:styleId="Verzeichnis7">
    <w:name w:val="toc 7"/>
    <w:basedOn w:val="Standard"/>
    <w:next w:val="Standard"/>
    <w:uiPriority w:val="39"/>
    <w:unhideWhenUsed/>
    <w:rsid w:val="44D185E1"/>
    <w:pPr>
      <w:spacing w:after="100"/>
      <w:ind w:left="1320"/>
    </w:pPr>
  </w:style>
  <w:style w:type="paragraph" w:styleId="Verzeichnis8">
    <w:name w:val="toc 8"/>
    <w:basedOn w:val="Standard"/>
    <w:next w:val="Standard"/>
    <w:uiPriority w:val="39"/>
    <w:unhideWhenUsed/>
    <w:rsid w:val="44D185E1"/>
    <w:pPr>
      <w:spacing w:after="100"/>
      <w:ind w:left="1540"/>
    </w:pPr>
  </w:style>
  <w:style w:type="paragraph" w:styleId="Verzeichnis9">
    <w:name w:val="toc 9"/>
    <w:basedOn w:val="Standard"/>
    <w:next w:val="Standard"/>
    <w:uiPriority w:val="39"/>
    <w:unhideWhenUsed/>
    <w:rsid w:val="44D185E1"/>
    <w:pPr>
      <w:spacing w:after="100"/>
      <w:ind w:left="1760"/>
    </w:pPr>
  </w:style>
  <w:style w:type="paragraph" w:styleId="Endnotentext">
    <w:name w:val="endnote text"/>
    <w:basedOn w:val="Standard"/>
    <w:link w:val="EndnotentextZchn"/>
    <w:uiPriority w:val="99"/>
    <w:semiHidden/>
    <w:unhideWhenUsed/>
    <w:rsid w:val="44D185E1"/>
    <w:rPr>
      <w:sz w:val="20"/>
      <w:szCs w:val="20"/>
    </w:rPr>
  </w:style>
  <w:style w:type="character" w:customStyle="1" w:styleId="EndnotentextZchn">
    <w:name w:val="Endnotentext Zchn"/>
    <w:basedOn w:val="Absatz-Standardschriftart"/>
    <w:link w:val="Endnotentext"/>
    <w:uiPriority w:val="99"/>
    <w:semiHidden/>
    <w:rsid w:val="44D185E1"/>
    <w:rPr>
      <w:noProof w:val="0"/>
      <w:sz w:val="20"/>
      <w:szCs w:val="20"/>
      <w:lang w:val="de-DE"/>
    </w:rPr>
  </w:style>
  <w:style w:type="paragraph" w:styleId="Fuzeile">
    <w:name w:val="footer"/>
    <w:basedOn w:val="Standard"/>
    <w:link w:val="FuzeileZchn"/>
    <w:uiPriority w:val="99"/>
    <w:unhideWhenUsed/>
    <w:rsid w:val="44D185E1"/>
    <w:pPr>
      <w:tabs>
        <w:tab w:val="center" w:pos="4680"/>
        <w:tab w:val="right" w:pos="9360"/>
      </w:tabs>
    </w:pPr>
  </w:style>
  <w:style w:type="character" w:customStyle="1" w:styleId="FuzeileZchn">
    <w:name w:val="Fußzeile Zchn"/>
    <w:basedOn w:val="Absatz-Standardschriftart"/>
    <w:link w:val="Fuzeile"/>
    <w:uiPriority w:val="99"/>
    <w:rsid w:val="44D185E1"/>
    <w:rPr>
      <w:noProof w:val="0"/>
      <w:lang w:val="de-DE"/>
    </w:rPr>
  </w:style>
  <w:style w:type="paragraph" w:styleId="Funotentext">
    <w:name w:val="footnote text"/>
    <w:basedOn w:val="Standard"/>
    <w:link w:val="FunotentextZchn"/>
    <w:uiPriority w:val="99"/>
    <w:semiHidden/>
    <w:unhideWhenUsed/>
    <w:rsid w:val="44D185E1"/>
    <w:rPr>
      <w:sz w:val="20"/>
      <w:szCs w:val="20"/>
    </w:rPr>
  </w:style>
  <w:style w:type="character" w:customStyle="1" w:styleId="FunotentextZchn">
    <w:name w:val="Fußnotentext Zchn"/>
    <w:basedOn w:val="Absatz-Standardschriftart"/>
    <w:link w:val="Funotentext"/>
    <w:uiPriority w:val="99"/>
    <w:semiHidden/>
    <w:rsid w:val="44D185E1"/>
    <w:rPr>
      <w:noProof w:val="0"/>
      <w:sz w:val="20"/>
      <w:szCs w:val="20"/>
      <w:lang w:val="de-DE"/>
    </w:rPr>
  </w:style>
  <w:style w:type="paragraph" w:styleId="Kopfzeile">
    <w:name w:val="header"/>
    <w:basedOn w:val="Standard"/>
    <w:link w:val="KopfzeileZchn"/>
    <w:uiPriority w:val="99"/>
    <w:unhideWhenUsed/>
    <w:rsid w:val="44D185E1"/>
    <w:pPr>
      <w:tabs>
        <w:tab w:val="center" w:pos="4680"/>
        <w:tab w:val="right" w:pos="9360"/>
      </w:tabs>
    </w:pPr>
  </w:style>
  <w:style w:type="character" w:customStyle="1" w:styleId="KopfzeileZchn">
    <w:name w:val="Kopfzeile Zchn"/>
    <w:basedOn w:val="Absatz-Standardschriftart"/>
    <w:link w:val="Kopfzeile"/>
    <w:uiPriority w:val="99"/>
    <w:rsid w:val="44D185E1"/>
    <w:rPr>
      <w:noProof w:val="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0258">
      <w:bodyDiv w:val="1"/>
      <w:marLeft w:val="0"/>
      <w:marRight w:val="0"/>
      <w:marTop w:val="0"/>
      <w:marBottom w:val="0"/>
      <w:divBdr>
        <w:top w:val="none" w:sz="0" w:space="0" w:color="auto"/>
        <w:left w:val="none" w:sz="0" w:space="0" w:color="auto"/>
        <w:bottom w:val="none" w:sz="0" w:space="0" w:color="auto"/>
        <w:right w:val="none" w:sz="0" w:space="0" w:color="auto"/>
      </w:divBdr>
      <w:divsChild>
        <w:div w:id="256594687">
          <w:marLeft w:val="0"/>
          <w:marRight w:val="0"/>
          <w:marTop w:val="0"/>
          <w:marBottom w:val="0"/>
          <w:divBdr>
            <w:top w:val="none" w:sz="0" w:space="0" w:color="auto"/>
            <w:left w:val="none" w:sz="0" w:space="0" w:color="auto"/>
            <w:bottom w:val="none" w:sz="0" w:space="0" w:color="auto"/>
            <w:right w:val="none" w:sz="0" w:space="0" w:color="auto"/>
          </w:divBdr>
        </w:div>
        <w:div w:id="370573069">
          <w:marLeft w:val="0"/>
          <w:marRight w:val="0"/>
          <w:marTop w:val="0"/>
          <w:marBottom w:val="0"/>
          <w:divBdr>
            <w:top w:val="none" w:sz="0" w:space="0" w:color="auto"/>
            <w:left w:val="none" w:sz="0" w:space="0" w:color="auto"/>
            <w:bottom w:val="none" w:sz="0" w:space="0" w:color="auto"/>
            <w:right w:val="none" w:sz="0" w:space="0" w:color="auto"/>
          </w:divBdr>
        </w:div>
        <w:div w:id="1394231730">
          <w:marLeft w:val="0"/>
          <w:marRight w:val="0"/>
          <w:marTop w:val="0"/>
          <w:marBottom w:val="0"/>
          <w:divBdr>
            <w:top w:val="none" w:sz="0" w:space="0" w:color="auto"/>
            <w:left w:val="none" w:sz="0" w:space="0" w:color="auto"/>
            <w:bottom w:val="none" w:sz="0" w:space="0" w:color="auto"/>
            <w:right w:val="none" w:sz="0" w:space="0" w:color="auto"/>
          </w:divBdr>
        </w:div>
        <w:div w:id="1385448230">
          <w:marLeft w:val="0"/>
          <w:marRight w:val="0"/>
          <w:marTop w:val="0"/>
          <w:marBottom w:val="0"/>
          <w:divBdr>
            <w:top w:val="none" w:sz="0" w:space="0" w:color="auto"/>
            <w:left w:val="none" w:sz="0" w:space="0" w:color="auto"/>
            <w:bottom w:val="none" w:sz="0" w:space="0" w:color="auto"/>
            <w:right w:val="none" w:sz="0" w:space="0" w:color="auto"/>
          </w:divBdr>
        </w:div>
        <w:div w:id="823162193">
          <w:marLeft w:val="0"/>
          <w:marRight w:val="0"/>
          <w:marTop w:val="0"/>
          <w:marBottom w:val="0"/>
          <w:divBdr>
            <w:top w:val="none" w:sz="0" w:space="0" w:color="auto"/>
            <w:left w:val="none" w:sz="0" w:space="0" w:color="auto"/>
            <w:bottom w:val="none" w:sz="0" w:space="0" w:color="auto"/>
            <w:right w:val="none" w:sz="0" w:space="0" w:color="auto"/>
          </w:divBdr>
        </w:div>
        <w:div w:id="1465586203">
          <w:marLeft w:val="0"/>
          <w:marRight w:val="0"/>
          <w:marTop w:val="0"/>
          <w:marBottom w:val="0"/>
          <w:divBdr>
            <w:top w:val="none" w:sz="0" w:space="0" w:color="auto"/>
            <w:left w:val="none" w:sz="0" w:space="0" w:color="auto"/>
            <w:bottom w:val="none" w:sz="0" w:space="0" w:color="auto"/>
            <w:right w:val="none" w:sz="0" w:space="0" w:color="auto"/>
          </w:divBdr>
        </w:div>
        <w:div w:id="2822010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h@pr-from-luxembourg.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4998</Characters>
  <Application>Microsoft Office Word</Application>
  <DocSecurity>0</DocSecurity>
  <Lines>41</Lines>
  <Paragraphs>11</Paragraphs>
  <ScaleCrop>false</ScaleCrop>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 Cozzolino</dc:creator>
  <cp:lastModifiedBy>Sven Hauser</cp:lastModifiedBy>
  <cp:revision>3</cp:revision>
  <dcterms:created xsi:type="dcterms:W3CDTF">2022-10-03T12:44:00Z</dcterms:created>
  <dcterms:modified xsi:type="dcterms:W3CDTF">2022-10-05T07:49:00Z</dcterms:modified>
</cp:coreProperties>
</file>